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3"/>
        <w:tblW w:w="5337" w:type="dxa"/>
        <w:tblInd w:w="9711" w:type="dxa"/>
        <w:tblLook w:val="04A0" w:firstRow="1" w:lastRow="0" w:firstColumn="1" w:lastColumn="0" w:noHBand="0" w:noVBand="1"/>
      </w:tblPr>
      <w:tblGrid>
        <w:gridCol w:w="5337"/>
      </w:tblGrid>
      <w:tr w:rsidR="000A67BF" w:rsidRPr="000A67BF" w:rsidTr="00F84E31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</w:tcPr>
          <w:p w:rsidR="000A67BF" w:rsidRPr="000A67BF" w:rsidRDefault="000A67BF" w:rsidP="000A67BF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A67BF">
              <w:rPr>
                <w:rFonts w:ascii="Arial" w:hAnsi="Arial" w:cs="Arial"/>
                <w:bCs/>
                <w:sz w:val="24"/>
                <w:szCs w:val="24"/>
              </w:rPr>
              <w:t>Приложение 1</w:t>
            </w:r>
          </w:p>
          <w:p w:rsidR="000A67BF" w:rsidRPr="000A67BF" w:rsidRDefault="000A67BF" w:rsidP="000A67BF">
            <w:pPr>
              <w:tabs>
                <w:tab w:val="left" w:pos="3011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67BF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0A67BF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0A67BF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0A67BF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0A67BF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</w:tc>
      </w:tr>
    </w:tbl>
    <w:p w:rsidR="000A67BF" w:rsidRPr="000A67BF" w:rsidRDefault="000A67BF" w:rsidP="000A67BF">
      <w:pPr>
        <w:widowControl w:val="0"/>
        <w:spacing w:after="0" w:line="276" w:lineRule="auto"/>
        <w:outlineLvl w:val="0"/>
        <w:rPr>
          <w:rFonts w:ascii="Arial" w:eastAsia="Calibri" w:hAnsi="Arial" w:cs="Arial"/>
          <w:sz w:val="24"/>
          <w:szCs w:val="24"/>
        </w:rPr>
      </w:pPr>
    </w:p>
    <w:p w:rsidR="000A67BF" w:rsidRPr="000A67BF" w:rsidRDefault="000A67BF" w:rsidP="000A67BF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0A67BF">
        <w:rPr>
          <w:rFonts w:ascii="Arial" w:eastAsia="Calibri" w:hAnsi="Arial" w:cs="Arial"/>
          <w:sz w:val="24"/>
          <w:szCs w:val="24"/>
        </w:rPr>
        <w:tab/>
        <w:t xml:space="preserve">Поступление доходов по группам, подгруппам и статьям бюджетной классификации на 2026 год </w:t>
      </w:r>
    </w:p>
    <w:p w:rsidR="000A67BF" w:rsidRPr="000A67BF" w:rsidRDefault="000A67BF" w:rsidP="000A67BF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0A67BF">
        <w:rPr>
          <w:rFonts w:ascii="Arial" w:eastAsia="Calibri" w:hAnsi="Arial" w:cs="Arial"/>
          <w:sz w:val="24"/>
          <w:szCs w:val="24"/>
        </w:rPr>
        <w:t>и на плановый период 2027 и 2028 годов</w:t>
      </w:r>
    </w:p>
    <w:p w:rsidR="000A67BF" w:rsidRPr="000A67BF" w:rsidRDefault="000A67BF" w:rsidP="000A67BF">
      <w:pPr>
        <w:autoSpaceDE w:val="0"/>
        <w:autoSpaceDN w:val="0"/>
        <w:spacing w:after="0" w:line="240" w:lineRule="auto"/>
        <w:ind w:firstLine="73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A67BF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0A67BF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0A67BF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</w:t>
      </w:r>
      <w:r w:rsidR="00327CCA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52</w:t>
      </w:r>
      <w:bookmarkStart w:id="0" w:name="_GoBack"/>
      <w:bookmarkEnd w:id="0"/>
      <w:r w:rsidRPr="000A67BF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)</w:t>
      </w:r>
    </w:p>
    <w:p w:rsidR="000A67BF" w:rsidRPr="000A67BF" w:rsidRDefault="000A67BF" w:rsidP="000A67BF">
      <w:pPr>
        <w:tabs>
          <w:tab w:val="left" w:pos="5925"/>
        </w:tabs>
        <w:spacing w:after="20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0A67BF">
        <w:rPr>
          <w:rFonts w:ascii="Arial" w:eastAsia="Calibri" w:hAnsi="Arial" w:cs="Arial"/>
          <w:sz w:val="24"/>
          <w:szCs w:val="24"/>
        </w:rPr>
        <w:t>(рублей)</w:t>
      </w:r>
    </w:p>
    <w:tbl>
      <w:tblPr>
        <w:tblOverlap w:val="never"/>
        <w:tblW w:w="15137" w:type="dxa"/>
        <w:tblLayout w:type="fixed"/>
        <w:tblLook w:val="01E0" w:firstRow="1" w:lastRow="1" w:firstColumn="1" w:lastColumn="1" w:noHBand="0" w:noVBand="0"/>
      </w:tblPr>
      <w:tblGrid>
        <w:gridCol w:w="15137"/>
      </w:tblGrid>
      <w:tr w:rsidR="000A67BF" w:rsidRPr="000A67BF" w:rsidTr="00F84E31">
        <w:trPr>
          <w:tblHeader/>
        </w:trPr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4876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684"/>
              <w:gridCol w:w="7089"/>
              <w:gridCol w:w="1701"/>
              <w:gridCol w:w="1701"/>
              <w:gridCol w:w="1701"/>
            </w:tblGrid>
            <w:tr w:rsidR="000A67BF" w:rsidRPr="000A67BF" w:rsidTr="00F84E31">
              <w:trPr>
                <w:jc w:val="center"/>
              </w:trPr>
              <w:tc>
                <w:tcPr>
                  <w:tcW w:w="26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70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Наименование доходов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</w:tr>
          </w:tbl>
          <w:p w:rsidR="000A67BF" w:rsidRPr="000A67BF" w:rsidRDefault="000A67BF" w:rsidP="000A67BF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67BF" w:rsidRPr="000A67BF" w:rsidTr="00F84E31">
        <w:trPr>
          <w:hidden/>
        </w:trPr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7BF" w:rsidRPr="000A67BF" w:rsidRDefault="000A67BF" w:rsidP="000A67BF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4876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694"/>
              <w:gridCol w:w="7079"/>
              <w:gridCol w:w="1701"/>
              <w:gridCol w:w="1701"/>
              <w:gridCol w:w="1701"/>
            </w:tblGrid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 ДОХОДЫ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2 018 285 109,92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1 796 500 004,78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1 905 248 172,68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1 00 00000 00 0000 000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657 172 943,56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713 151 029,00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765 336 884,00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1 01 00000 00 0000 000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516 573 600,00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559 263 829,00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605 489 884,00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1 01 02000 01 0000 110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516 573 600,00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559 263 829,00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605 489 884,00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1 01 02010 01 0000 110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505 117 821,00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547 031 900,00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592 373 800,00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1 01 02010 01 1000 110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505 117 821,00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547 031 900,00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592 373 800,00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1 01 02020 01 0000 110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Налог на доходы физических лиц с доходов, полученных от осуществления деятельности физическими лицами,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1 100 000,00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1 01 02020 01 1000 110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1 01 02030 01 0000 110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6 500 000,00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7 100 000,00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1 01 02030 01 1000 110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6 500 000,00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7 100 000,00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1 01 02040 01 0000 110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4 310 600,00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4 483 000,00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4 662 300,00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1 01 02040 01 1000 110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4 310 600,00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4 483 000,00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4 662 300,00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1 01 02080 01 0000 110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45 179,00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48 929,00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52 984,00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1 01 02080 01 1000 110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45 179,00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48 929,00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52 984,00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1 03 00000 00 0000 000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36 113 000,00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48 212 600,00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50 134 100,00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1 03 02000 01 0000 110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36 113 000,00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48 212 600,00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50 134 100,00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1 03 02230 01 0000 110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18 897 932,90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25 200 726,02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26 159 973,38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1 03 02231 01 0000 110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18 897 932,90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25 200 726,02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26 159 973,38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1 03 02240 01 0000 110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инжекторных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93 893,80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120 531,50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125 335,25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1 03 02241 01 0000 110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инжекторных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93 893,80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120 531,50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125 335,25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1 03 02250 01 0000 110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18 276 789,30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24 371 469,30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25 322 733,91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1 03 02251 01 0000 110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18 276 789,30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24 371 469,30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25 322 733,91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1 03 02260 01 0000 110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-1 155 616,00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-1 480 126,82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-1 473 942,54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1 03 02261 01 0000 110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-1 155 616,00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-1 480 126,82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-1 473 942,54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1 05 00000 00 0000 000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47 608 200,00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49 476 900,00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51 278 300,00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1 05 01000 00 0000 110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39 309 400,00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40 885 200,00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42 520 700,00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1 05 01010 01 0000 110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29 993 100,00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31 195 400,00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32 443 300,00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1 05 01011 01 0000 110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29 993 100,00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31 195 400,00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32 443 300,00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1 05 01011 01 1000 110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29 993 100,00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31 195 400,00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32 443 300,00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1 05 01020 01 0000 110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9 316 300,00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9 689 800,00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10 077 400,00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1 05 01021 01 0000 110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9 316 300,00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9 689 800,00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10 077 400,00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1 05 01021 01 1000 110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9 316 300,00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9 689 800,00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10 077 400,00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1 05 03000 01 0000 110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7 805 500,00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8 078 700,00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8 224 100,00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1 05 03010 01 0000 110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7 805 500,00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8 078 700,00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8 224 100,00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1 05 03010 01 1000 110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7 805 500,00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8 078 700,00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8 224 100,00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1 05 04000 02 0000 110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493 300,00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513 000,00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533 500,00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1 05 04060 02 0000 110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493 300,00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513 000,00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533 500,00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1 05 04060 02 1000 110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Налог, взимаемый в связи с применением патентной системы налогообложения, зачисляемый в бюджеты муниципальных округов (сумма платежа (перерасчеты,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493 300,00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513 000,00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533 500,00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1 06 00000 00 0000 000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28 059 100,00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29 589 000,00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31 198 100,00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1 06 01000 00 0000 110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15 136 900,00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16 408 400,00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17 753 900,00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1 06 01020 14 0000 110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15 136 900,00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16 408 400,00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17 753 900,00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1 06 01020 14 1000 110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15 136 900,00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16 408 400,00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17 753 900,00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1 06 06000 00 0000 110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12 922 200,00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13 180 600,00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13 444 200,00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1 06 06030 00 0000 110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4 961 400,00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5 060 600,00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5 161 800,00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1 06 06032 14 0000 110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Земельный налог с организаций, обладающих земельным участком, расположенным в границах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4 961 400,00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5 060 600,00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5 161 800,00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1 06 06032 14 1000 110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4 961 400,00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5 060 600,00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5 161 800,00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1 06 06040 00 0000 110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7 960 800,00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8 282 400,00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1 06 06042 14 0000 110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Земельный налог с физических лиц, обладающих земельным участком, расположенным в границах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7 960 800,00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8 282 400,00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1 06 06042 14 1000 110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7 960 800,00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8 282 400,00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1 08 00000 00 0000 000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10 818 000,00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11 093 000,00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11 364 800,00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1 08 03000 01 0000 110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10 816 000,00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11 090 950,00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11 362 700,00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1 08 03010 01 0000 110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10 816 000,00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11 090 950,00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11 362 700,00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1 08 03010 01 1050 110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10 816 000,00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11 090 950,00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11 362 700,00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1 08 04000 01 0000 110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2 050,00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1 08 04020 01 0000 110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2 050,00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1 11 00000 00 0000 000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10 490 900,00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10 910 600,00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11 347 000,00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1 11 05000 00 0000 120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9 656 500,00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10 042 800,00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10 444 500,00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1 11 05010 00 0000 120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816 300,00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848 900,00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882 900,00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1 11 05012 14 0000 120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816 300,00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848 900,00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882 900,00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1 11 05020 00 0000 120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8 216 100,00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8 544 700,00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1 11 05024 14 0000 120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участков муниципальных бюджетных и автономных учреждений)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7 900 000,00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8 216 100,00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8 544 700,00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1 11 05030 00 0000 120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940 200,00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977 800,00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1 016 900,00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1 11 05034 14 0000 120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940 200,00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977 800,00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1 016 900,00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1 11 05400 00 0000 120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1 11 05410 00 0000 120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1 11 05410 14 0000 120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самоуправления (муниципальных органов), органов управления государственными внебюджетными фондами и казенных учреждений)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1 11 09000 00 0000 120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834 000,00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867 400,00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902 100,00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1 11 09040 00 0000 120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763 400,00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794 100,00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1 11 09044 14 0000 120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763 400,00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794 100,00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1 11 09080 00 0000 120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104 000,00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108 000,00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1 11 09080 14 0000 120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104 000,00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108 000,00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1 13 00000 00 0000 000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1 069 443,56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1 027 500,00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1 13 02000 00 0000 130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компенсации затрат государства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1 069 443,56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1 027 500,00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1 13 02990 00 0000 130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доходы от компенсации затрат государства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1 069 443,56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1 027 500,00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1 13 02994 14 0000 130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доходы от компенсации затрат бюджетов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1 069 443,56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1 027 500,00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1 14 00000 00 0000 000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1 701 000,00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1 14 06000 00 0000 430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1 620 000,00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1 14 06010 00 0000 430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1 14 06012 14 0000 430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1 14 06020 00 0000 430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320 000,00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1 14 06024 14 0000 430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Доходы от продажи земельных участков, находящихся в собственности муниципальных округов (за исключением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320 000,00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1 14 13000 00 0000 000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приватизации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1 14 13040 14 0000 410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1 16 00000 00 0000 000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1 660 700,00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1 727 100,00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1 796 200,00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1 16 01000 01 0000 140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Кодексом Российской Федерации об административных правонарушениях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1 023 500,00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1 077 300,00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1 126 600,00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1 16 01050 01 0000 140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1 16 01053 01 0000 140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1 16 01053 01 0035 140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обязанностей по содержанию и воспитанию несовершеннолетних)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1 16 01053 01 9000 140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1 16 01060 01 0000 140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224 000,00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241 000,00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1 16 01063 01 0000 140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224 000,00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241 000,00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1 16 01063 01 0008 140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хранение, перевозку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1 16 01063 01 0009 140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психоактивных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веществ)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1 16 01063 01 0091 140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психоактивных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веществ)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1 16 01063 01 0101 140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Административные штрафы, установленные Главой 6 Кодекса Российской Федерации об административных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210 000,00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222 000,00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235 000,00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1 16 01070 01 0000 140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104 000,00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1 16 01073 01 0000 140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104 000,00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1 16 01073 01 0017 140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1 16 01073 01 0019 140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самовольное подключение и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использование электрической, тепловой энергии, нефти или газа)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1 16 01073 01 0027 140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1 16 01073 01 9000 140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1 16 01080 01 0000 140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1 16 01083 01 0000 140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1 16 01083 01 0037 140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области охраны окружающей среды и природопользования,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1 16 01083 01 0281 140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требований лесного законодательства об учете древесины и сделок с ней)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1 16 01140 01 0000 140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1 16 01143 01 0000 140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1 16 01143 01 0016 140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несовершеннолетних и защите их прав (штрафы за нарушение правил продажи этилового спирта, алкогольной и спиртосодержащей продукции)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1 16 01143 01 9000 140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Штрафы за налоговые правонарушения, установленные Главой 16 Налогового кодекса Российской Федерации (штрафы за нарушение порядка регистрации объектов игорного бизнеса)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1 16 01150 01 0000 140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1 16 01153 01 0000 140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1 16 01153 01 0006 140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1 16 01170 01 0000 140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8 200,00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1 16 01173 01 0000 140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8 200,00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1 16 01173 01 0008 140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1 16 01173 01 9000 140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1 16 01190 01 0000 140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Административные штрафы, установленные главой 19 Кодекса Российской Федерации об административных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правонарушениях, за административные правонарушения против порядка управления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56 000,00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60 900,00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1 16 01193 01 0000 140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60 900,00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1 16 01193 01 0005 140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1 16 01193 01 0013 140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1 16 01193 01 0029 140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</w:t>
                  </w:r>
                  <w:proofErr w:type="gram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служащего</w:t>
                  </w:r>
                  <w:proofErr w:type="gram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либо бывшего государственного или муниципального служащего)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1 16 01193 01 0030 140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нарушение требований к ведению образовательной деятельности и организации образовательного процесса)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1 16 01193 01 9000 140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1 16 01200 01 0000 140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542 600,00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554 800,00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1 16 01203 01 0000 140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542 600,00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554 800,00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1 16 01203 01 0008 140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1 16 01203 01 0010 140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 делам несовершеннолетних и защите их прав (штрафы за незаконные изготовление, продажу или передачу пневматического оружия)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1 16 01203 01 0021 140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1 16 01203 01 9000 140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515 000,00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526 000,00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537 000,00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1 16 10000 00 0000 140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Платежи в целях возмещения причиненного ущерба (убытков)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1 16 10120 00 0000 140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13 000,00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1 16 10123 01 0000 140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образования по нормативам, действовавшим в 2019 году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11 000,00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1 16 10123 01 0141 140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8 400,00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1 16 10129 01 0000 140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1 16 10129 01 9000 140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 (иные штрафы)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1 16 11000 01 0000 140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Платежи, уплачиваемые в целях возмещения вреда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625 200,00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637 300,00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656 600,00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1 16 11050 01 0000 140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территориях, вреда, причиненного водным объектам, водным биологическим 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625 200,00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637 300,00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656 600,00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1 17 00000 00 0000 000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НЕНАЛОГОВЫЕ ДОХОДЫ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2 680 000,00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1 17 15000 00 0000 150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Инициативные платежи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2 680 000,00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1 17 15020 14 0000 150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Инициативные платежи, зачисляемые в бюджеты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2 680 000,00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1 17 15020 14 0069 150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Благоустройство общественного пространства перед Домом культуры в с. 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Карпуниха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1 17 15020 14 0070 150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тротуара на ул. Индустриальная вдоль д.№2,3,8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1 17 15020 14 0071 150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Ремонт автомобильных дорог щебнем по ул. Лесная (часть2), ул. Лесная (часть3), ул. Новая, ул. Гагарина в с. п. Уста 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1 17 15020 14 0072 150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Ремонт автомобильных дорог и проездов щебнем по ул. Пионерская, участков дорог по ул. Есенина, ул.2-я Железнодорожная, ул.1-я Железнодорожная, ул. Озерная, ул. Мелиоративная, пер. Мичурина, ул. Маяковского, ул. 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Талькова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ул. Чехова, ул. К. Маркса, ул. Юбилейная, проезда с ул. Спортивная на ул. Школьная в р. п. 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Арья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1 17 15020 14 0073 150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участков автомобильных дорог асфальтом по пер. Ветеринарный, пер. Колхозный, пер. Борский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1 17 15020 14 0074 150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Ремонт участков автомобильных дорог и проездов щебнем по пер. Южный, пер. Полевой, пер. Ветеринарный, съезд №2 </w:t>
                  </w:r>
                  <w:proofErr w:type="gram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а/д «Подъезд к г. Урень от а/д Н. Новгород-Шахунья-Киров» на ул. Попова, съезд №3 с а/д «Подъезд к г. Урень от а/д Н. Новгород-Шахунья-Киров» на ул. Попова, ул. Брагина от д.1 до д.9, дорога к городскому пляжу в г. Урень и ул. Береговая (часть 1), ул. Береговая (часть 2) в д. Заливная Усадьба Нижегородской области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1 17 15020 14 0075 150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Обустройство места массового отдыха населения на берегу пруда в д. 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Фоминское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1 17 15020 14 0076 150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Устройство спортивной площадки на ул. Рябиновая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1 17 15020 14 0077 150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Ремонт участков водопровода по ул. Индустриальная, ул. 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Пиунова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ул.1-я Кирпичная, ул. Коммунистическая, ул. Северная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1 17 15020 14 0078 150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 территории МАОУ «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Уренская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 №1»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1 17 15020 14 0079 150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Благоустройство территории МБОУ «Б. 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Терсенская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СОШ» в д. Б. 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Терсень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2 00 00000 00 0000 000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1 361 112 166,36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1 083 348 975,78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1 139 911 288,68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2 02 00000 00 0000 000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1 359 302 297,47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1 083 348 975,78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1 139 911 288,68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2 02 10000 00 0000 150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573 290 100,00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458 494 300,00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496 318 500,00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2 02 15001 00 0000 150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391 923 700,00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298 224 200,00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336 606 700,00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2 02 15001 14 0000 150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Дотации бюджетам муниципальных округов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391 923 700,00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298 224 200,00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336 606 700,00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2 02 15001 14 0220 150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Дотации бюджетам муниципальных округов на выравнивание бюджетной обеспеченности из бюджета субъекта Российской Федерации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391 923 700,00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298 224 200,00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336 606 700,00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2 02 15002 00 0000 150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Дотации бюджетам на поддержку мер по обеспечению сбалансированности бюджетов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181 366 400,00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160 270 100,00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159 711 800,00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2 02 15002 14 0000 150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Дотации бюджетам муниципальных округов на поддержку мер по обеспечению сбалансированности бюджетов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181 366 400,00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160 270 100,00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159 711 800,00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2 02 15002 14 0220 150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Дотации бюджетам муниципальных округов на поддержку мер по обеспечению сбалансированности бюджетов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181 366 400,00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160 270 100,00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159 711 800,00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2 02 20000 00 0000 150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235 863 284,70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70 576 004,78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72 293 235,68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2 02 20077 00 0000 150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Субсидии бюджетам на 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софинансирование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капитальных вложений в объекты муниципальной собственности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131 405 800,00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2 02 20077 14 0000 150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Субсидии бюджетам муниципальных округов на </w:t>
                  </w:r>
                  <w:proofErr w:type="spellStart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софинансирование</w:t>
                  </w:r>
                  <w:proofErr w:type="spellEnd"/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капитальных вложений в объекты муниципальной собственности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131 405 800,00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2 02 20077 14 0220 150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131 405 800,00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2 02 25304 00 0000 150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16 409 508,22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16 027 423,00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15 308 671,32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2 02 25304 14 0000 150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16 409 508,22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16 027 423,00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15 308 671,32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2 02 25304 14 0110 150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11 978 941,00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11 219 196,10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10 409 896,50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2 02 25304 14 0220 150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4 430 567,22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4 808 226,90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4 898 774,82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2 02 25454 00 0000 150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бюджетам на создание модельных муниципальных библиотек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2 02 25454 14 0000 150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бюджетам муниципальных округов на создание модельных муниципальных библиотек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2 02 25454 14 0110 150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на создание модельных муниципальных библиотек 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7 520 000,00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2 02 25454 14 0220 150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на создание модельных муниципальных библиотек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2 02 25497 00 0000 150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бюджетам на реализацию мероприятий по обеспечению жильем молодых семей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133 900,00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139 900,00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2 02 25497 14 0000 150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бюджетам муниципальных округов на реализацию мероприятий по обеспечению жильем молодых семей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133 900,00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139 900,00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2 02 25497 14 0110 150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86 400,00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2 02 25497 14 0220 150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53 500,00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2 02 25519 00 0000 150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бюджетам на поддержку отрасли культуры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87 984,18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89 802,87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91 438,46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2 02 25519 14 0000 150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бюджетам муниципальных округов на поддержку отрасли культуры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87 984,18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89 802,87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91 438,46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2 02 25519 14 0110 150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на поддержку отрасли культуры 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64 228,45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62 862,01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62 178,15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2 02 25519 14 0220 150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на поддержку отрасли культуры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23 755,73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26 940,86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29 260,31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2 02 25555 00 0000 150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бюджетам на реализацию программ формирования современной городской среды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7 613 191,49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6 699 247,31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6 782 829,07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2 02 25555 14 0000 150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бюджетам муниципальных округов на реализацию программ формирования современной городской среды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7 613 191,49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6 699 247,31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6 782 829,07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2 02 25555 14 0110 150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7 156 400,00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6 230 300,00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6 240 200,00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2 02 25555 14 0220 150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Субсидии на поддержку государственных программ субъектов Российской Федерации и муниципальных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программ формирования современной городской среды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456 791,49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468 947,31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542 629,07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2 02 25576 00 0000 150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бюджетам на обеспечение комплексного развития сельских территорий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4 841 059,00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2 02 25576 14 0000 150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бюджетам муниципальных округов на обеспечение комплексного развития сельских территорий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4 841 059,00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2 02 25576 14 0110 150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на реализацию мероприятий по благоустройству сельских территорий 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4 550 595,46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2 02 25576 14 0220 150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Субсидии на реализацию мероприятий по благоустройству сельских территорий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290 463,54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2 02 29999 00 0000 150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субсидии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67 505 741,81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47 625 631,60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49 970 396,83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2 02 29999 14 0000 150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субсидии бюджетам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67 505 741,81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47 625 631,60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49 970 396,83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2 02 29999 14 0220 150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субсидии бюджетам муниципальных округов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67 505 741,81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47 625 631,60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49 970 396,83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2 02 30000 00 0000 150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546 952 100,00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551 649 480,00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568 638 780,00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2 02 30024 00 0000 150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458 432 200,00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460 447 200,00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479 474 900,00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2 02 30024 14 0000 150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бюджетам муниципальных округов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458 432 200,00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460 447 200,00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479 474 900,00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2 02 30024 14 0110 150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бюджетам муниципальных округов на исполнение передаваемых полномочий субъектов Российской Федерации 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1 562 400,00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1 562 400,00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1 562 400,00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2 02 30024 14 0220 150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456 869 800,00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458 884 800,00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477 912 500,00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2 02 30029 00 0000 150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2 02 30029 14 0000 150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2 02 30029 14 0220 150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2 02 35082 00 0000 150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41 267 820,00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2 02 35082 14 0000 150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Субвенции бюджетам муниципальных округов на обеспечение детей-сирот и детей, оставшихся без попечения родителей, лиц из числа детей-сирот и детей, </w:t>
                  </w: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оставшихся без попечения родителей, жилыми помещениями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41 267 820,00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2 02 35082 14 0110 150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14 938 208,97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2 02 35082 14 0220 150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26 329 611,03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2 02 35118 00 0000 150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2 02 35118 14 0000 150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2 02 35118 14 0110 150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2 02 35120 00 0000 150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2 02 35120 14 0000 150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2 02 35120 14 0110 150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2 02 35176 00 0000 150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2 02 35176 14 0000 150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бюджетам муниципальных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2 02 35176 14 0110 150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на обеспечение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2 02 35303 00 0000 150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2 02 35303 14 0000 150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2 02 35303 14 0110 150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2 02 39998 00 0000 150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Единая субвенция местным бюджетам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9 590 300,00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9 590 300,00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9 590 300,00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2 02 39998 14 0000 150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Единая субвенция бюджетам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9 590 300,00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9 590 300,00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9 590 300,00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2 02 39998 14 0220 150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единая субвенция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9 590 300,00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9 590 300,00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9 590 300,00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2 02 40000 00 0000 150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3 196 812,77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2 629 191,00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2 660 773,00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2 02 45179 00 0000 150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2 02 45179 14 0000 150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2 02 45179 14 0110 150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2 188 708,00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2 369 446,00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2 373 023,00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2 02 45179 14 0220 150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139 704,77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178 345,00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206 350,00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2 02 49999 00 0000 150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868 400,00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81 400,00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2 02 49999 14 0000 150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868 400,00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81 400,00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2 02 49999 14 0220 150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муниципальных округов за сет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868 400,00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81 400,00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2 04 00000 00 0000 000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БЕЗВОЗМЕЗДНЫЕ ПОСТУПЛЕНИЯ ОТ НЕГОСУДАРСТВЕННЫХ ОРГАНИЗАЦИЙ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2 658 707,26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2 04 04000 14 0000 150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Безвозмездные поступления от негосударственных организаций в бюджеты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2 658 707,26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2 04 04099 14 0000 150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безвозмездные поступления от негосударственных организаций в бюджеты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2 658 707,26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2 07 00000 00 0000 000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237 837,00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2 07 04000 14 0000 150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безвозмездные поступления в бюджеты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237 837,00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2 07 04050 14 0000 150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безвозмездные поступления в бюджеты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237 837,00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2 19 00000 00 0000 000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-1 086 675,37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2 19 00000 14 0000 150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-1 086 675,37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2 19 60010 14 0000 150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-1 086 675,37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A67BF" w:rsidRPr="000A67BF" w:rsidTr="00F84E31">
              <w:trPr>
                <w:jc w:val="center"/>
              </w:trPr>
              <w:tc>
                <w:tcPr>
                  <w:tcW w:w="269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2 19 60010 14 0220 150</w:t>
                  </w:r>
                </w:p>
              </w:tc>
              <w:tc>
                <w:tcPr>
                  <w:tcW w:w="70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- 967 231,81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67BF" w:rsidRPr="000A67BF" w:rsidRDefault="000A67BF" w:rsidP="000A67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A67B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</w:tbl>
          <w:p w:rsidR="000A67BF" w:rsidRPr="000A67BF" w:rsidRDefault="000A67BF" w:rsidP="000A67BF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C38E1" w:rsidRDefault="00BC38E1"/>
    <w:sectPr w:rsidR="00BC38E1" w:rsidSect="000A67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abstractNum w:abstractNumId="13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FC05E26"/>
    <w:multiLevelType w:val="multilevel"/>
    <w:tmpl w:val="582C221C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9C03E0"/>
    <w:multiLevelType w:val="multilevel"/>
    <w:tmpl w:val="A0F0B536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5A523C16"/>
    <w:multiLevelType w:val="hybridMultilevel"/>
    <w:tmpl w:val="42A2B80E"/>
    <w:lvl w:ilvl="0" w:tplc="765C4612">
      <w:start w:val="1"/>
      <w:numFmt w:val="decimal"/>
      <w:lvlText w:val="%1."/>
      <w:lvlJc w:val="left"/>
      <w:pPr>
        <w:ind w:left="1937" w:hanging="1200"/>
      </w:pPr>
      <w:rPr>
        <w:rFonts w:hint="default"/>
      </w:rPr>
    </w:lvl>
    <w:lvl w:ilvl="1" w:tplc="9BA45562">
      <w:numFmt w:val="none"/>
      <w:lvlText w:val=""/>
      <w:lvlJc w:val="left"/>
      <w:pPr>
        <w:tabs>
          <w:tab w:val="num" w:pos="360"/>
        </w:tabs>
      </w:pPr>
    </w:lvl>
    <w:lvl w:ilvl="2" w:tplc="0A56FD24">
      <w:numFmt w:val="none"/>
      <w:lvlText w:val=""/>
      <w:lvlJc w:val="left"/>
      <w:pPr>
        <w:tabs>
          <w:tab w:val="num" w:pos="360"/>
        </w:tabs>
      </w:pPr>
    </w:lvl>
    <w:lvl w:ilvl="3" w:tplc="FC54AB46">
      <w:numFmt w:val="none"/>
      <w:lvlText w:val=""/>
      <w:lvlJc w:val="left"/>
      <w:pPr>
        <w:tabs>
          <w:tab w:val="num" w:pos="360"/>
        </w:tabs>
      </w:pPr>
    </w:lvl>
    <w:lvl w:ilvl="4" w:tplc="0FAECC32">
      <w:numFmt w:val="none"/>
      <w:lvlText w:val=""/>
      <w:lvlJc w:val="left"/>
      <w:pPr>
        <w:tabs>
          <w:tab w:val="num" w:pos="360"/>
        </w:tabs>
      </w:pPr>
    </w:lvl>
    <w:lvl w:ilvl="5" w:tplc="3AEA770C">
      <w:numFmt w:val="none"/>
      <w:lvlText w:val=""/>
      <w:lvlJc w:val="left"/>
      <w:pPr>
        <w:tabs>
          <w:tab w:val="num" w:pos="360"/>
        </w:tabs>
      </w:pPr>
    </w:lvl>
    <w:lvl w:ilvl="6" w:tplc="6D94679A">
      <w:numFmt w:val="none"/>
      <w:lvlText w:val=""/>
      <w:lvlJc w:val="left"/>
      <w:pPr>
        <w:tabs>
          <w:tab w:val="num" w:pos="360"/>
        </w:tabs>
      </w:pPr>
    </w:lvl>
    <w:lvl w:ilvl="7" w:tplc="F2ECE166">
      <w:numFmt w:val="none"/>
      <w:lvlText w:val=""/>
      <w:lvlJc w:val="left"/>
      <w:pPr>
        <w:tabs>
          <w:tab w:val="num" w:pos="360"/>
        </w:tabs>
      </w:pPr>
    </w:lvl>
    <w:lvl w:ilvl="8" w:tplc="9B4C234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52235"/>
    <w:multiLevelType w:val="hybridMultilevel"/>
    <w:tmpl w:val="981618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1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30"/>
  </w:num>
  <w:num w:numId="4">
    <w:abstractNumId w:val="33"/>
  </w:num>
  <w:num w:numId="5">
    <w:abstractNumId w:val="9"/>
  </w:num>
  <w:num w:numId="6">
    <w:abstractNumId w:val="8"/>
  </w:num>
  <w:num w:numId="7">
    <w:abstractNumId w:val="14"/>
  </w:num>
  <w:num w:numId="8">
    <w:abstractNumId w:val="36"/>
  </w:num>
  <w:num w:numId="9">
    <w:abstractNumId w:val="27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15"/>
  </w:num>
  <w:num w:numId="15">
    <w:abstractNumId w:val="35"/>
  </w:num>
  <w:num w:numId="16">
    <w:abstractNumId w:val="5"/>
  </w:num>
  <w:num w:numId="17">
    <w:abstractNumId w:val="37"/>
  </w:num>
  <w:num w:numId="18">
    <w:abstractNumId w:val="16"/>
  </w:num>
  <w:num w:numId="19">
    <w:abstractNumId w:val="17"/>
  </w:num>
  <w:num w:numId="20">
    <w:abstractNumId w:val="3"/>
  </w:num>
  <w:num w:numId="21">
    <w:abstractNumId w:val="4"/>
  </w:num>
  <w:num w:numId="22">
    <w:abstractNumId w:val="23"/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8"/>
  </w:num>
  <w:num w:numId="27">
    <w:abstractNumId w:val="34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12"/>
  </w:num>
  <w:num w:numId="32">
    <w:abstractNumId w:val="20"/>
  </w:num>
  <w:num w:numId="33">
    <w:abstractNumId w:val="41"/>
  </w:num>
  <w:num w:numId="34">
    <w:abstractNumId w:val="2"/>
  </w:num>
  <w:num w:numId="35">
    <w:abstractNumId w:val="25"/>
  </w:num>
  <w:num w:numId="36">
    <w:abstractNumId w:val="0"/>
  </w:num>
  <w:num w:numId="37">
    <w:abstractNumId w:val="26"/>
  </w:num>
  <w:num w:numId="38">
    <w:abstractNumId w:val="11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7BF"/>
    <w:rsid w:val="000A67BF"/>
    <w:rsid w:val="00327CCA"/>
    <w:rsid w:val="00BC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80E862-2937-451B-8393-53605F2C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A67B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A67BF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A67BF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A67BF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A67BF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A67BF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A67BF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0A67BF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A67BF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0A67BF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A67BF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A67BF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0A67BF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A67BF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A67BF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0A67B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A67BF"/>
  </w:style>
  <w:style w:type="paragraph" w:styleId="a3">
    <w:name w:val="Balloon Text"/>
    <w:basedOn w:val="a"/>
    <w:link w:val="a4"/>
    <w:uiPriority w:val="99"/>
    <w:semiHidden/>
    <w:unhideWhenUsed/>
    <w:rsid w:val="000A6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7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A67B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A67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A67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rsid w:val="000A67B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A67B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A67BF"/>
  </w:style>
  <w:style w:type="paragraph" w:customStyle="1" w:styleId="NoieaAieiaiea">
    <w:name w:val="No?iea Aieiaiea"/>
    <w:basedOn w:val="a"/>
    <w:next w:val="a7"/>
    <w:uiPriority w:val="99"/>
    <w:rsid w:val="000A67BF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Salutation"/>
    <w:basedOn w:val="a"/>
    <w:next w:val="a"/>
    <w:link w:val="a8"/>
    <w:uiPriority w:val="99"/>
    <w:unhideWhenUsed/>
    <w:rsid w:val="000A67B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8">
    <w:name w:val="Приветствие Знак"/>
    <w:basedOn w:val="a0"/>
    <w:link w:val="a7"/>
    <w:uiPriority w:val="99"/>
    <w:rsid w:val="000A67BF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FontStyle183">
    <w:name w:val="Font Style183"/>
    <w:rsid w:val="000A67BF"/>
    <w:rPr>
      <w:rFonts w:ascii="Times New Roman" w:hAnsi="Times New Roman" w:cs="Times New Roman"/>
      <w:b/>
      <w:bCs/>
      <w:sz w:val="22"/>
      <w:szCs w:val="22"/>
    </w:rPr>
  </w:style>
  <w:style w:type="numbering" w:customStyle="1" w:styleId="21">
    <w:name w:val="Нет списка2"/>
    <w:next w:val="a2"/>
    <w:uiPriority w:val="99"/>
    <w:semiHidden/>
    <w:rsid w:val="000A67BF"/>
  </w:style>
  <w:style w:type="paragraph" w:customStyle="1" w:styleId="Times12">
    <w:name w:val="Times12"/>
    <w:basedOn w:val="a"/>
    <w:uiPriority w:val="99"/>
    <w:rsid w:val="000A67BF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0A67B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0A67B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0A67BF"/>
  </w:style>
  <w:style w:type="paragraph" w:customStyle="1" w:styleId="Eiiey">
    <w:name w:val="Eiiey"/>
    <w:basedOn w:val="a"/>
    <w:uiPriority w:val="99"/>
    <w:rsid w:val="000A67BF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b"/>
    <w:next w:val="ac"/>
    <w:uiPriority w:val="99"/>
    <w:rsid w:val="000A67BF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b">
    <w:name w:val="envelope address"/>
    <w:basedOn w:val="a"/>
    <w:uiPriority w:val="99"/>
    <w:rsid w:val="000A67B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  <w:textAlignment w:val="baseline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styleId="ac">
    <w:name w:val="Date"/>
    <w:basedOn w:val="a"/>
    <w:next w:val="a"/>
    <w:link w:val="ad"/>
    <w:uiPriority w:val="99"/>
    <w:rsid w:val="000A67BF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Дата Знак"/>
    <w:basedOn w:val="a0"/>
    <w:link w:val="ac"/>
    <w:uiPriority w:val="99"/>
    <w:rsid w:val="000A67BF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0A67B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0A67B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0">
    <w:name w:val="page number"/>
    <w:basedOn w:val="a0"/>
    <w:uiPriority w:val="99"/>
    <w:rsid w:val="000A67BF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0A67BF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ahoma"/>
      <w:kern w:val="32"/>
      <w:sz w:val="24"/>
      <w:szCs w:val="24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0A67BF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3">
    <w:name w:val="Table Grid"/>
    <w:basedOn w:val="a1"/>
    <w:uiPriority w:val="59"/>
    <w:rsid w:val="000A67B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uiPriority w:val="99"/>
    <w:rsid w:val="000A67BF"/>
    <w:rPr>
      <w:rFonts w:ascii="Courier New" w:hAnsi="Courier New"/>
      <w:sz w:val="24"/>
      <w:lang w:val="ru-RU" w:eastAsia="ru-RU"/>
    </w:rPr>
  </w:style>
  <w:style w:type="character" w:customStyle="1" w:styleId="111">
    <w:name w:val="Заголовок 1 Знак1"/>
    <w:uiPriority w:val="99"/>
    <w:rsid w:val="000A67BF"/>
    <w:rPr>
      <w:kern w:val="32"/>
      <w:sz w:val="28"/>
      <w:lang w:val="ru-RU" w:eastAsia="ru-RU"/>
    </w:rPr>
  </w:style>
  <w:style w:type="character" w:customStyle="1" w:styleId="13">
    <w:name w:val="Приветствие Знак1"/>
    <w:uiPriority w:val="99"/>
    <w:rsid w:val="000A67BF"/>
    <w:rPr>
      <w:kern w:val="32"/>
      <w:sz w:val="24"/>
      <w:lang w:val="ru-RU" w:eastAsia="ru-RU"/>
    </w:rPr>
  </w:style>
  <w:style w:type="character" w:customStyle="1" w:styleId="14">
    <w:name w:val="Верхний колонтитул Знак1"/>
    <w:uiPriority w:val="99"/>
    <w:rsid w:val="000A67BF"/>
    <w:rPr>
      <w:kern w:val="32"/>
      <w:sz w:val="24"/>
      <w:lang w:val="ru-RU" w:eastAsia="ru-RU"/>
    </w:rPr>
  </w:style>
  <w:style w:type="character" w:customStyle="1" w:styleId="15">
    <w:name w:val="Нижний колонтитул Знак1"/>
    <w:uiPriority w:val="99"/>
    <w:rsid w:val="000A67BF"/>
    <w:rPr>
      <w:kern w:val="32"/>
      <w:sz w:val="24"/>
      <w:lang w:val="ru-RU" w:eastAsia="ru-RU"/>
    </w:rPr>
  </w:style>
  <w:style w:type="character" w:customStyle="1" w:styleId="16">
    <w:name w:val="Схема документа Знак1"/>
    <w:uiPriority w:val="99"/>
    <w:rsid w:val="000A67BF"/>
    <w:rPr>
      <w:rFonts w:ascii="Tahoma" w:hAnsi="Tahoma"/>
      <w:kern w:val="32"/>
      <w:sz w:val="24"/>
      <w:lang w:val="ru-RU" w:eastAsia="ru-RU"/>
    </w:rPr>
  </w:style>
  <w:style w:type="paragraph" w:customStyle="1" w:styleId="17">
    <w:name w:val="Знак1 Знак Знак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8">
    <w:name w:val="Текст выноски Знак1"/>
    <w:uiPriority w:val="99"/>
    <w:rsid w:val="000A67BF"/>
    <w:rPr>
      <w:rFonts w:ascii="Tahoma" w:hAnsi="Tahoma"/>
      <w:kern w:val="32"/>
      <w:sz w:val="16"/>
      <w:lang w:val="ru-RU" w:eastAsia="ru-RU"/>
    </w:rPr>
  </w:style>
  <w:style w:type="paragraph" w:styleId="af4">
    <w:name w:val="Body Text Indent"/>
    <w:basedOn w:val="a"/>
    <w:link w:val="af5"/>
    <w:uiPriority w:val="99"/>
    <w:rsid w:val="000A67BF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0A67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0A67B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0A67BF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"/>
    <w:uiPriority w:val="99"/>
    <w:rsid w:val="000A67BF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0A67BF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"/>
    <w:uiPriority w:val="99"/>
    <w:rsid w:val="000A67BF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0A67B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0A67BF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0A67BF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6">
    <w:name w:val="МОН"/>
    <w:basedOn w:val="a"/>
    <w:uiPriority w:val="99"/>
    <w:rsid w:val="000A67BF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uiPriority w:val="99"/>
    <w:rsid w:val="000A67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0A67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9">
    <w:name w:val="Знак Знак1"/>
    <w:uiPriority w:val="99"/>
    <w:semiHidden/>
    <w:rsid w:val="000A67BF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"/>
    <w:uiPriority w:val="99"/>
    <w:rsid w:val="000A67BF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uiPriority w:val="99"/>
    <w:rsid w:val="000A67BF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0A67BF"/>
    <w:pPr>
      <w:spacing w:after="120" w:line="480" w:lineRule="auto"/>
      <w:ind w:left="283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0A67BF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"/>
    <w:uiPriority w:val="99"/>
    <w:rsid w:val="000A67BF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0A67B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0A67BF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81">
    <w:name w:val="Знак8"/>
    <w:uiPriority w:val="99"/>
    <w:semiHidden/>
    <w:rsid w:val="000A67BF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uiPriority w:val="99"/>
    <w:semiHidden/>
    <w:rsid w:val="000A67BF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uiPriority w:val="99"/>
    <w:semiHidden/>
    <w:rsid w:val="000A67BF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uiPriority w:val="99"/>
    <w:semiHidden/>
    <w:rsid w:val="000A67BF"/>
    <w:rPr>
      <w:rFonts w:ascii="Tahoma" w:hAnsi="Tahoma"/>
      <w:kern w:val="32"/>
      <w:sz w:val="24"/>
      <w:lang w:val="ru-RU" w:eastAsia="ru-RU"/>
    </w:rPr>
  </w:style>
  <w:style w:type="character" w:customStyle="1" w:styleId="24">
    <w:name w:val="Знак2"/>
    <w:uiPriority w:val="99"/>
    <w:semiHidden/>
    <w:rsid w:val="000A67BF"/>
    <w:rPr>
      <w:rFonts w:ascii="Times New Roman CYR" w:hAnsi="Times New Roman CYR"/>
      <w:sz w:val="26"/>
      <w:lang w:val="ru-RU" w:eastAsia="ru-RU"/>
    </w:rPr>
  </w:style>
  <w:style w:type="character" w:customStyle="1" w:styleId="1a">
    <w:name w:val="Знак1"/>
    <w:uiPriority w:val="99"/>
    <w:semiHidden/>
    <w:rsid w:val="000A67BF"/>
    <w:rPr>
      <w:kern w:val="32"/>
      <w:sz w:val="24"/>
      <w:lang w:val="ru-RU" w:eastAsia="ru-RU"/>
    </w:rPr>
  </w:style>
  <w:style w:type="character" w:customStyle="1" w:styleId="112">
    <w:name w:val="Знак11"/>
    <w:uiPriority w:val="99"/>
    <w:semiHidden/>
    <w:rsid w:val="000A67BF"/>
    <w:rPr>
      <w:kern w:val="32"/>
      <w:sz w:val="24"/>
      <w:lang w:val="ru-RU" w:eastAsia="ru-RU"/>
    </w:rPr>
  </w:style>
  <w:style w:type="character" w:customStyle="1" w:styleId="120">
    <w:name w:val="Знак12"/>
    <w:uiPriority w:val="99"/>
    <w:rsid w:val="000A67BF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 Знак Знак Знак Знак Знак Знак Знак Знак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5">
    <w:name w:val="Body Text 2"/>
    <w:basedOn w:val="a"/>
    <w:link w:val="26"/>
    <w:uiPriority w:val="99"/>
    <w:rsid w:val="000A67B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0A67B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99"/>
    <w:qFormat/>
    <w:rsid w:val="000A67BF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99"/>
    <w:rsid w:val="000A67BF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2">
    <w:name w:val="Знак Знак Знак Знак Знак Знак Знак Знак Знак4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Стиль1"/>
    <w:basedOn w:val="a"/>
    <w:autoRedefine/>
    <w:uiPriority w:val="99"/>
    <w:rsid w:val="000A67B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Стиль2"/>
    <w:basedOn w:val="Times14"/>
    <w:uiPriority w:val="99"/>
    <w:rsid w:val="000A67BF"/>
    <w:pPr>
      <w:autoSpaceDE/>
      <w:autoSpaceDN/>
      <w:spacing w:before="100" w:beforeAutospacing="1" w:after="100" w:afterAutospacing="1"/>
    </w:pPr>
  </w:style>
  <w:style w:type="paragraph" w:customStyle="1" w:styleId="113">
    <w:name w:val="Знак1 Знак Знак1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8">
    <w:name w:val="Дата Знак2"/>
    <w:uiPriority w:val="99"/>
    <w:locked/>
    <w:rsid w:val="000A67BF"/>
    <w:rPr>
      <w:kern w:val="32"/>
      <w:sz w:val="24"/>
    </w:rPr>
  </w:style>
  <w:style w:type="character" w:customStyle="1" w:styleId="122">
    <w:name w:val="Заголовок 1 Знак2"/>
    <w:uiPriority w:val="99"/>
    <w:locked/>
    <w:rsid w:val="000A67BF"/>
    <w:rPr>
      <w:rFonts w:ascii="Cambria" w:hAnsi="Cambria"/>
      <w:b/>
      <w:kern w:val="32"/>
      <w:sz w:val="32"/>
    </w:rPr>
  </w:style>
  <w:style w:type="character" w:customStyle="1" w:styleId="29">
    <w:name w:val="Приветствие Знак2"/>
    <w:uiPriority w:val="99"/>
    <w:locked/>
    <w:rsid w:val="000A67BF"/>
    <w:rPr>
      <w:kern w:val="32"/>
      <w:sz w:val="24"/>
    </w:rPr>
  </w:style>
  <w:style w:type="character" w:customStyle="1" w:styleId="2a">
    <w:name w:val="Верхний колонтитул Знак2"/>
    <w:uiPriority w:val="99"/>
    <w:locked/>
    <w:rsid w:val="000A67BF"/>
    <w:rPr>
      <w:kern w:val="32"/>
      <w:sz w:val="24"/>
    </w:rPr>
  </w:style>
  <w:style w:type="character" w:customStyle="1" w:styleId="2b">
    <w:name w:val="Нижний колонтитул Знак2"/>
    <w:uiPriority w:val="99"/>
    <w:locked/>
    <w:rsid w:val="000A67BF"/>
    <w:rPr>
      <w:kern w:val="32"/>
      <w:sz w:val="24"/>
    </w:rPr>
  </w:style>
  <w:style w:type="paragraph" w:customStyle="1" w:styleId="130">
    <w:name w:val="Знак1 Знак Знак3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3">
    <w:name w:val="Знак Знак4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c">
    <w:name w:val="Знак Знак Знак Знак Знак Знак Знак Знак Знак2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6">
    <w:name w:val="Знак Знак3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uiPriority w:val="99"/>
    <w:rsid w:val="000A67BF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d">
    <w:name w:val="Знак Знак2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0">
    <w:name w:val="Заголовок 2 Знак1"/>
    <w:uiPriority w:val="99"/>
    <w:rsid w:val="000A67BF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uiPriority w:val="99"/>
    <w:rsid w:val="000A67BF"/>
    <w:rPr>
      <w:rFonts w:ascii="Arial" w:hAnsi="Arial"/>
      <w:b/>
      <w:kern w:val="32"/>
      <w:sz w:val="26"/>
    </w:rPr>
  </w:style>
  <w:style w:type="character" w:customStyle="1" w:styleId="411">
    <w:name w:val="Заголовок 4 Знак1"/>
    <w:uiPriority w:val="99"/>
    <w:rsid w:val="000A67BF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uiPriority w:val="99"/>
    <w:rsid w:val="000A67BF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uiPriority w:val="99"/>
    <w:rsid w:val="000A67BF"/>
    <w:rPr>
      <w:rFonts w:ascii="Times New Roman" w:hAnsi="Times New Roman"/>
      <w:b/>
      <w:kern w:val="32"/>
      <w:sz w:val="22"/>
    </w:rPr>
  </w:style>
  <w:style w:type="character" w:customStyle="1" w:styleId="1d">
    <w:name w:val="Основной текст Знак1"/>
    <w:uiPriority w:val="99"/>
    <w:rsid w:val="000A67BF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uiPriority w:val="99"/>
    <w:rsid w:val="000A67BF"/>
    <w:rPr>
      <w:rFonts w:ascii="Times New Roman" w:hAnsi="Times New Roman"/>
      <w:kern w:val="32"/>
      <w:sz w:val="16"/>
    </w:rPr>
  </w:style>
  <w:style w:type="character" w:customStyle="1" w:styleId="1e">
    <w:name w:val="Основной текст с отступом Знак1"/>
    <w:uiPriority w:val="99"/>
    <w:rsid w:val="000A67BF"/>
    <w:rPr>
      <w:rFonts w:ascii="Times New Roman" w:hAnsi="Times New Roman"/>
      <w:sz w:val="24"/>
    </w:rPr>
  </w:style>
  <w:style w:type="character" w:customStyle="1" w:styleId="131">
    <w:name w:val="Знак13"/>
    <w:uiPriority w:val="99"/>
    <w:rsid w:val="000A67BF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2">
    <w:name w:val="Знак Знак Знак Знак Знак Знак Знак Знак Знак5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1">
    <w:name w:val="Основной текст 2 Знак1"/>
    <w:uiPriority w:val="99"/>
    <w:rsid w:val="000A67BF"/>
    <w:rPr>
      <w:sz w:val="22"/>
      <w:lang w:eastAsia="en-US"/>
    </w:rPr>
  </w:style>
  <w:style w:type="paragraph" w:customStyle="1" w:styleId="53">
    <w:name w:val="Знак Знак5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2">
    <w:name w:val="Знак Знак Знак Знак Знак Знак Знак Знак Знак6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3">
    <w:name w:val="Знак Знак6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1">
    <w:name w:val="Знак Знак Знак Знак Знак Знак Знак Знак Знак7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70">
    <w:name w:val="Знак1 Знак Знак7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2">
    <w:name w:val="Знак Знак Знак Знак Знак Знак Знак Знак Знак8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basedOn w:val="a0"/>
    <w:rsid w:val="000A67BF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0A67BF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A6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A6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A6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0A6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0A67B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0A67B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A6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0A67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A6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0A67B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0A67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A6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97">
    <w:name w:val="xl97"/>
    <w:basedOn w:val="a"/>
    <w:rsid w:val="000A67B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0A6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9">
    <w:name w:val="xl99"/>
    <w:basedOn w:val="a"/>
    <w:rsid w:val="000A67B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0A6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0A6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0A6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03">
    <w:name w:val="xl103"/>
    <w:basedOn w:val="a"/>
    <w:rsid w:val="000A6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A6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A6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0A67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A67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A6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Знак Знак Знак Знак Знак Знак Знак Знак Знак9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 Знак Знак Знак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urier12">
    <w:name w:val="Courier12"/>
    <w:basedOn w:val="a"/>
    <w:uiPriority w:val="99"/>
    <w:rsid w:val="000A67BF"/>
    <w:pPr>
      <w:numPr>
        <w:numId w:val="38"/>
      </w:num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Plain Text"/>
    <w:basedOn w:val="a"/>
    <w:link w:val="aff"/>
    <w:uiPriority w:val="99"/>
    <w:rsid w:val="000A67B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rsid w:val="000A67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uiPriority w:val="99"/>
    <w:rsid w:val="000A67BF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</w:rPr>
  </w:style>
  <w:style w:type="paragraph" w:styleId="aff0">
    <w:name w:val="footnote text"/>
    <w:basedOn w:val="a"/>
    <w:link w:val="aff1"/>
    <w:uiPriority w:val="99"/>
    <w:semiHidden/>
    <w:rsid w:val="000A6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0A67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0A67BF"/>
    <w:rPr>
      <w:rFonts w:ascii="Georgia" w:eastAsia="Times New Roman" w:hAnsi="Georgia" w:cs="Georgia"/>
      <w:sz w:val="24"/>
      <w:szCs w:val="24"/>
    </w:rPr>
  </w:style>
  <w:style w:type="paragraph" w:customStyle="1" w:styleId="212">
    <w:name w:val="Знак Знак21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2">
    <w:name w:val="annotation text"/>
    <w:basedOn w:val="a"/>
    <w:link w:val="aff3"/>
    <w:uiPriority w:val="99"/>
    <w:semiHidden/>
    <w:rsid w:val="000A6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0A67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rsid w:val="000A67BF"/>
    <w:rPr>
      <w:b/>
      <w:bCs/>
      <w:lang w:val="en-US" w:eastAsia="en-US"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0A67B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4">
    <w:name w:val="Arial14"/>
    <w:basedOn w:val="a"/>
    <w:uiPriority w:val="99"/>
    <w:rsid w:val="000A67BF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"/>
    <w:uiPriority w:val="99"/>
    <w:rsid w:val="000A67BF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Знак Знак Знак"/>
    <w:basedOn w:val="a"/>
    <w:autoRedefine/>
    <w:uiPriority w:val="99"/>
    <w:rsid w:val="000A67BF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">
    <w:name w:val="Знак Знак Знак1"/>
    <w:basedOn w:val="a"/>
    <w:autoRedefine/>
    <w:uiPriority w:val="99"/>
    <w:rsid w:val="000A67BF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0">
    <w:name w:val="Знак1 Знак Знак Знак"/>
    <w:basedOn w:val="a"/>
    <w:uiPriority w:val="99"/>
    <w:rsid w:val="000A67BF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 Знак Знак2"/>
    <w:basedOn w:val="a"/>
    <w:autoRedefine/>
    <w:uiPriority w:val="99"/>
    <w:rsid w:val="000A67BF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38">
    <w:name w:val="Знак Знак Знак3"/>
    <w:basedOn w:val="a"/>
    <w:autoRedefine/>
    <w:uiPriority w:val="99"/>
    <w:rsid w:val="000A67BF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7">
    <w:name w:val="Нумерованный абзац"/>
    <w:uiPriority w:val="99"/>
    <w:rsid w:val="000A67BF"/>
    <w:pPr>
      <w:tabs>
        <w:tab w:val="left" w:pos="1134"/>
      </w:tabs>
      <w:suppressAutoHyphens/>
      <w:spacing w:before="240" w:after="0" w:line="240" w:lineRule="auto"/>
      <w:ind w:left="1003" w:hanging="283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ff8">
    <w:name w:val="Заголовок текста"/>
    <w:uiPriority w:val="99"/>
    <w:rsid w:val="000A67BF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9">
    <w:name w:val="Текст постановления"/>
    <w:uiPriority w:val="99"/>
    <w:rsid w:val="000A67BF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customStyle="1" w:styleId="100">
    <w:name w:val="Знак Знак Знак Знак Знак Знак Знак Знак Знак10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f1">
    <w:name w:val="Знак Знак Знак Знак Знак1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80">
    <w:name w:val="Знак1 Знак Знак8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a">
    <w:name w:val="Normal (Web)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нак Знак7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entry-metaentry-meta-spaced">
    <w:name w:val="entry-meta entry-meta-spaced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нак Знак31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7">
    <w:name w:val="xl117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1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4">
    <w:name w:val="Знак Знак5 Знак Знак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b">
    <w:name w:val="Знак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3">
    <w:name w:val="Знак Знак8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4">
    <w:name w:val="Знак Знак Знак Знак Знак Знак Знак Знак Знак11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90">
    <w:name w:val="Знак Знак9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3">
    <w:name w:val="Знак Знак Знак Знак Знак Знак Знак Знак Знак12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9">
    <w:name w:val="Знак3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0">
    <w:name w:val="Знак1 Знак Знак9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4">
    <w:name w:val="xl114"/>
    <w:basedOn w:val="a"/>
    <w:rsid w:val="000A67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0A6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0A6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0A6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0">
    <w:name w:val="Знак1 Знак Знак10"/>
    <w:basedOn w:val="a"/>
    <w:uiPriority w:val="99"/>
    <w:rsid w:val="000A67B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nt5">
    <w:name w:val="font5"/>
    <w:basedOn w:val="a"/>
    <w:rsid w:val="000A6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0A6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0A6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1f3">
    <w:name w:val="Сетка таблицы1"/>
    <w:uiPriority w:val="59"/>
    <w:rsid w:val="000A67BF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59"/>
    <w:rsid w:val="000A67BF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59"/>
    <w:rsid w:val="000A67BF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Подзаголовок1"/>
    <w:basedOn w:val="a"/>
    <w:next w:val="a"/>
    <w:uiPriority w:val="11"/>
    <w:qFormat/>
    <w:rsid w:val="000A67BF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0"/>
    <w:link w:val="affd"/>
    <w:uiPriority w:val="11"/>
    <w:rsid w:val="000A67B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e">
    <w:name w:val="List Paragraph"/>
    <w:basedOn w:val="a"/>
    <w:uiPriority w:val="34"/>
    <w:qFormat/>
    <w:rsid w:val="000A67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0A6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0A67B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0A67BF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">
    <w:name w:val="Default"/>
    <w:rsid w:val="000A67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4">
    <w:name w:val="Сетка таблицы4"/>
    <w:basedOn w:val="a1"/>
    <w:next w:val="af3"/>
    <w:uiPriority w:val="59"/>
    <w:rsid w:val="000A67BF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0A67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1"/>
    <w:next w:val="af3"/>
    <w:uiPriority w:val="59"/>
    <w:rsid w:val="000A67BF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8">
    <w:name w:val="xl118"/>
    <w:basedOn w:val="a"/>
    <w:rsid w:val="000A67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0A67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0A67B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0A67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0A67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0A67B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0A67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0A67BF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0A67BF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0A67BF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0A67BF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0A67BF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0A67BF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0A67BF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0A67BF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0A67BF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0A67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0A67B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0A67B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0A67B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0A67B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A67BF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0A67B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0A67BF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0A67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0A67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0A67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0A67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0A67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0A67B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0A67B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0A67B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0A67B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0A67BF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0A67B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0A67B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0A67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0A67B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0A67BF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0A67B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0A67BF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0A67BF"/>
    <w:pPr>
      <w:pBdr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0A67BF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0A67BF"/>
    <w:pPr>
      <w:pBdr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0A67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0A67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0A67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0A67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0A67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0A67B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0A67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0A67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0A67B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0A67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4">
    <w:name w:val="Сетка таблицы6"/>
    <w:basedOn w:val="a1"/>
    <w:next w:val="af3"/>
    <w:uiPriority w:val="59"/>
    <w:rsid w:val="000A67BF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3"/>
    <w:uiPriority w:val="59"/>
    <w:rsid w:val="000A67BF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3"/>
    <w:uiPriority w:val="59"/>
    <w:rsid w:val="000A67BF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0A67BF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3"/>
    <w:uiPriority w:val="59"/>
    <w:rsid w:val="000A67BF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next w:val="af3"/>
    <w:uiPriority w:val="59"/>
    <w:rsid w:val="000A67BF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"/>
    <w:basedOn w:val="a1"/>
    <w:next w:val="af3"/>
    <w:uiPriority w:val="59"/>
    <w:rsid w:val="000A67BF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3"/>
    <w:uiPriority w:val="59"/>
    <w:rsid w:val="000A67BF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toc 4"/>
    <w:autoRedefine/>
    <w:semiHidden/>
    <w:rsid w:val="000A6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6">
    <w:name w:val="Нет списка4"/>
    <w:next w:val="a2"/>
    <w:uiPriority w:val="99"/>
    <w:semiHidden/>
    <w:unhideWhenUsed/>
    <w:rsid w:val="000A67BF"/>
  </w:style>
  <w:style w:type="numbering" w:customStyle="1" w:styleId="56">
    <w:name w:val="Нет списка5"/>
    <w:next w:val="a2"/>
    <w:uiPriority w:val="99"/>
    <w:semiHidden/>
    <w:unhideWhenUsed/>
    <w:rsid w:val="000A67BF"/>
  </w:style>
  <w:style w:type="paragraph" w:styleId="affd">
    <w:name w:val="Subtitle"/>
    <w:basedOn w:val="a"/>
    <w:next w:val="a"/>
    <w:link w:val="affc"/>
    <w:uiPriority w:val="11"/>
    <w:qFormat/>
    <w:rsid w:val="000A67BF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uiPriority w:val="11"/>
    <w:rsid w:val="000A67B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9804</Words>
  <Characters>55886</Characters>
  <Application>Microsoft Office Word</Application>
  <DocSecurity>0</DocSecurity>
  <Lines>465</Lines>
  <Paragraphs>131</Paragraphs>
  <ScaleCrop>false</ScaleCrop>
  <Company/>
  <LinksUpToDate>false</LinksUpToDate>
  <CharactersWithSpaces>65559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2</cp:revision>
  <dcterms:created xsi:type="dcterms:W3CDTF">2026-03-16T07:57:00Z</dcterms:created>
  <dcterms:modified xsi:type="dcterms:W3CDTF">2026-03-19T10:29:00Z</dcterms:modified>
</cp:coreProperties>
</file>